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5C35" w14:textId="77777777" w:rsidR="001C65DC" w:rsidRPr="00136365" w:rsidRDefault="001C65DC" w:rsidP="001C65D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3636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ЗАТВЕРДЖЕНО</w:t>
      </w:r>
    </w:p>
    <w:p w14:paraId="3CED17D9" w14:textId="77777777" w:rsidR="001C65DC" w:rsidRPr="00136365" w:rsidRDefault="001C65DC" w:rsidP="001C6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6365">
        <w:rPr>
          <w:rFonts w:ascii="Times New Roman" w:eastAsia="Calibri" w:hAnsi="Times New Roman" w:cs="Times New Roman"/>
          <w:sz w:val="24"/>
          <w:szCs w:val="24"/>
          <w:lang w:val="uk-UA"/>
        </w:rPr>
        <w:t>наказом ________________________</w:t>
      </w:r>
    </w:p>
    <w:p w14:paraId="6EB8BB51" w14:textId="77777777" w:rsidR="001C65DC" w:rsidRPr="00136365" w:rsidRDefault="001C65DC" w:rsidP="001C6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FF70A50" w14:textId="77777777" w:rsidR="001C65DC" w:rsidRPr="00136365" w:rsidRDefault="001C65DC" w:rsidP="001C6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6365">
        <w:rPr>
          <w:rFonts w:ascii="Times New Roman" w:eastAsia="Calibri" w:hAnsi="Times New Roman" w:cs="Times New Roman"/>
          <w:sz w:val="24"/>
          <w:szCs w:val="24"/>
          <w:lang w:val="uk-UA"/>
        </w:rPr>
        <w:t>№ ____ від __.__________.2020 р.</w:t>
      </w:r>
    </w:p>
    <w:p w14:paraId="03536A85" w14:textId="77777777" w:rsidR="001C65DC" w:rsidRPr="00136365" w:rsidRDefault="001C65DC" w:rsidP="001C6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22A206C" w14:textId="77777777" w:rsidR="001C65DC" w:rsidRPr="00136365" w:rsidRDefault="001C65DC" w:rsidP="001C6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52A9A3E" w14:textId="77777777" w:rsidR="001C65DC" w:rsidRPr="00136365" w:rsidRDefault="001C65DC" w:rsidP="001C6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E6C0030" w14:textId="5AD2027B" w:rsidR="001C65DC" w:rsidRPr="00136365" w:rsidRDefault="001C65DC" w:rsidP="001C65D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</w:pPr>
      <w:r w:rsidRPr="001363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ПОЛОЖЕННЯ </w:t>
      </w:r>
      <w:r w:rsidRPr="001363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1363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про уповноважену особу ___________________</w:t>
      </w:r>
    </w:p>
    <w:p w14:paraId="304FE5BD" w14:textId="77777777" w:rsidR="001C65DC" w:rsidRPr="00136365" w:rsidRDefault="001C65DC" w:rsidP="001C65D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</w:pPr>
      <w:r w:rsidRPr="001363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 xml:space="preserve">                                            </w:t>
      </w:r>
      <w:r w:rsidRPr="00136365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uk-UA" w:eastAsia="uk-UA"/>
        </w:rPr>
        <w:t>(найменування Замовника)</w:t>
      </w:r>
    </w:p>
    <w:p w14:paraId="042D5543" w14:textId="77777777" w:rsidR="001C65DC" w:rsidRPr="00136365" w:rsidRDefault="001C65DC" w:rsidP="001C65D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0" w:name="n11"/>
      <w:bookmarkEnd w:id="0"/>
    </w:p>
    <w:p w14:paraId="5A2C9765" w14:textId="77777777" w:rsidR="001C65DC" w:rsidRPr="00136365" w:rsidRDefault="001C65DC" w:rsidP="001C65D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136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I. Загальні положення</w:t>
      </w:r>
    </w:p>
    <w:p w14:paraId="7BB8F666" w14:textId="77777777" w:rsidR="001C65DC" w:rsidRPr="00136365" w:rsidRDefault="001C65DC" w:rsidP="001C65D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1D198CD" w14:textId="32E0428C" w:rsidR="001C65DC" w:rsidRPr="00136365" w:rsidRDefault="001C65DC" w:rsidP="001C65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n12"/>
      <w:bookmarkEnd w:id="1"/>
      <w:r w:rsidRPr="001363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1.1. Це Положення розроблено відповідно</w:t>
      </w:r>
      <w:r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вимог  Закону України «Про публічні закупівлі» (далі - Закон) і визначає правовий статус, загальні організаційні та процедурні засади діяльності </w:t>
      </w:r>
      <w:r w:rsidR="00B8383C"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уповноваженої особи (осіб)</w:t>
      </w:r>
      <w:r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також права, обов'язки та відповідальність.</w:t>
      </w:r>
    </w:p>
    <w:p w14:paraId="1E8D9F51" w14:textId="18EB144D" w:rsidR="004619E6" w:rsidRPr="00136365" w:rsidRDefault="001C65DC" w:rsidP="00D71C1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13"/>
      <w:bookmarkEnd w:id="2"/>
      <w:r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1.2. </w:t>
      </w:r>
      <w:r w:rsidR="00B8383C"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Уповноважена особа (особи)</w:t>
      </w:r>
      <w:r w:rsidR="004619E6"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службова (посадова) чи інша особа, яка є працівником ___________________________ </w:t>
      </w:r>
      <w:r w:rsidR="004619E6" w:rsidRPr="0013636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(найменування замовника)</w:t>
      </w:r>
      <w:r w:rsidR="004619E6"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визначена відповідальною за організацію та проведення процедур закупівлі/спрощених </w:t>
      </w:r>
      <w:proofErr w:type="spellStart"/>
      <w:r w:rsidR="004619E6"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="004619E6"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згідно з Законом на підставі власного розпорядчого рішення замовника або трудового договору (контракту)</w:t>
      </w:r>
    </w:p>
    <w:p w14:paraId="7D1A8489" w14:textId="01236FC8" w:rsidR="001C65DC" w:rsidRPr="00136365" w:rsidRDefault="001C65DC" w:rsidP="001C65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15"/>
      <w:bookmarkEnd w:id="3"/>
      <w:r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1.3. </w:t>
      </w:r>
      <w:bookmarkStart w:id="4" w:name="n16"/>
      <w:bookmarkEnd w:id="4"/>
      <w:r w:rsidR="00AE2B6C"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Метою діяльності уповноваженої особи (осіб) є організація та проведення процедур закупівлі в інтересах замовника на засадах об'єктивності та неупередженості</w:t>
      </w:r>
      <w:r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7D5B8389" w14:textId="67796FDF" w:rsidR="001C65DC" w:rsidRPr="00C57755" w:rsidRDefault="001C65DC" w:rsidP="001C65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5" w:name="n17"/>
      <w:bookmarkEnd w:id="5"/>
      <w:r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1.4. </w:t>
      </w:r>
      <w:bookmarkStart w:id="6" w:name="n18"/>
      <w:bookmarkEnd w:id="6"/>
      <w:r w:rsidR="00AE2B6C"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Уповноважена особа (особи) </w:t>
      </w:r>
      <w:r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своїй діяльності керуються </w:t>
      </w:r>
      <w:hyperlink r:id="rId4" w:tgtFrame="_blank" w:history="1">
        <w:r w:rsidRPr="001363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Законом</w:t>
        </w:r>
      </w:hyperlink>
      <w:r w:rsidRPr="001363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іншим</w:t>
      </w:r>
      <w:r w:rsidRPr="001363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 нормативно-правовими актами з питань публічних </w:t>
      </w:r>
      <w:proofErr w:type="spellStart"/>
      <w:r w:rsidRPr="001363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1363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цим Положенням.</w:t>
      </w:r>
    </w:p>
    <w:p w14:paraId="3AD22411" w14:textId="77777777" w:rsidR="001C65DC" w:rsidRDefault="001C65DC" w:rsidP="001C65D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0F7872" w14:textId="38C4B927" w:rsidR="00B82AED" w:rsidRPr="001D601C" w:rsidRDefault="001C65DC" w:rsidP="00D71C16">
      <w:pPr>
        <w:jc w:val="center"/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3F4D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Засади </w:t>
      </w:r>
      <w:r w:rsidRPr="00CD30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діяльності </w:t>
      </w:r>
      <w:r w:rsidR="00CD302D" w:rsidRPr="00CD302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вимоги до уповноваженої особи (осіб)</w:t>
      </w:r>
      <w:r w:rsidR="00D71C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4E4F6E56" w14:textId="02E8A682" w:rsidR="00FC6034" w:rsidRPr="006E4E30" w:rsidRDefault="007225EB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7" w:name="n80"/>
      <w:bookmarkEnd w:id="7"/>
      <w:r>
        <w:rPr>
          <w:color w:val="000000"/>
          <w:lang w:val="uk-UA"/>
        </w:rPr>
        <w:t>2.</w:t>
      </w:r>
      <w:r w:rsidR="00B82AED" w:rsidRPr="006E4E30">
        <w:rPr>
          <w:color w:val="000000"/>
          <w:lang w:val="uk-UA"/>
        </w:rPr>
        <w:t xml:space="preserve">1. </w:t>
      </w:r>
      <w:r w:rsidR="00FC6034" w:rsidRPr="006E4E30">
        <w:rPr>
          <w:color w:val="000000"/>
          <w:lang w:val="uk-UA"/>
        </w:rPr>
        <w:t>Уповноважена особа здійснює свою діяльність на підставі укладеного із замовником трудового договору (контракту) або розпорядчого рішення замовника та відповідного положення.</w:t>
      </w:r>
      <w:r w:rsidR="0081574A" w:rsidRPr="006E4E30">
        <w:rPr>
          <w:color w:val="000000"/>
          <w:lang w:val="uk-UA"/>
        </w:rPr>
        <w:t xml:space="preserve"> </w:t>
      </w:r>
    </w:p>
    <w:p w14:paraId="2F8C7798" w14:textId="6D9A2A23" w:rsidR="00B82AED" w:rsidRPr="006E4E30" w:rsidRDefault="00B82AED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6E4E30">
        <w:rPr>
          <w:color w:val="000000"/>
          <w:lang w:val="uk-UA"/>
        </w:rPr>
        <w:t xml:space="preserve">Уповноважена особа </w:t>
      </w:r>
      <w:r w:rsidR="00DF74A3" w:rsidRPr="006E4E30">
        <w:rPr>
          <w:color w:val="000000"/>
          <w:lang w:val="uk-UA"/>
        </w:rPr>
        <w:t>визначається або призначається замовником одним з таких способів:</w:t>
      </w:r>
    </w:p>
    <w:p w14:paraId="217DF67E" w14:textId="6B04BBCA" w:rsidR="00DF74A3" w:rsidRPr="006E4E30" w:rsidRDefault="00DF74A3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6E4E30">
        <w:rPr>
          <w:color w:val="000000"/>
          <w:lang w:val="uk-UA"/>
        </w:rPr>
        <w:t>1) шляхом покладення на працівника (працівників) із штатної чисельності функцій уповноваженої особи як додаткової роботи з відповідною доплатою згідно із законодавством;</w:t>
      </w:r>
    </w:p>
    <w:p w14:paraId="2FA51D6F" w14:textId="6EF64175" w:rsidR="00DF74A3" w:rsidRPr="006E4E30" w:rsidRDefault="00DF74A3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6E4E30">
        <w:rPr>
          <w:color w:val="000000"/>
          <w:lang w:val="uk-UA"/>
        </w:rPr>
        <w:t>2) шляхом введення до штатного розпису окремої (окремих) посади (посад), на яку буде покладено обов’язки виконання функцій уповноваженої особи (уповноважених осіб);</w:t>
      </w:r>
    </w:p>
    <w:p w14:paraId="120848C3" w14:textId="5D6123EA" w:rsidR="00B82AED" w:rsidRPr="006E4E30" w:rsidRDefault="00DF74A3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6E4E30">
        <w:rPr>
          <w:color w:val="000000"/>
          <w:lang w:val="uk-UA"/>
        </w:rPr>
        <w:t>3) шляхом укладення трудової угоди (контракту) згідно із законодавством.</w:t>
      </w:r>
      <w:bookmarkStart w:id="8" w:name="n81"/>
      <w:bookmarkEnd w:id="8"/>
    </w:p>
    <w:p w14:paraId="62DC2D7D" w14:textId="2357A662" w:rsidR="00B82AED" w:rsidRPr="006E4E30" w:rsidRDefault="007225EB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9" w:name="n83"/>
      <w:bookmarkEnd w:id="9"/>
      <w:r>
        <w:rPr>
          <w:color w:val="000000"/>
          <w:lang w:val="uk-UA"/>
        </w:rPr>
        <w:t>2.</w:t>
      </w:r>
      <w:r w:rsidR="00B82AED" w:rsidRPr="005E383E">
        <w:rPr>
          <w:color w:val="000000"/>
          <w:lang w:val="uk-UA"/>
        </w:rPr>
        <w:t>2.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14:paraId="4C545DB9" w14:textId="4801FC7E" w:rsidR="002E3DD8" w:rsidRPr="006E4E30" w:rsidRDefault="002E3DD8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B6130C">
        <w:rPr>
          <w:color w:val="000000"/>
          <w:lang w:val="uk-UA"/>
        </w:rPr>
        <w:t xml:space="preserve">Не може бути визначена уповноваженою особа, залучена замовником (у разі такого залучення) за договором про надання послуг для проведення процедур </w:t>
      </w:r>
      <w:proofErr w:type="spellStart"/>
      <w:r w:rsidRPr="00B6130C">
        <w:rPr>
          <w:color w:val="000000"/>
          <w:lang w:val="uk-UA"/>
        </w:rPr>
        <w:t>закупівель</w:t>
      </w:r>
      <w:proofErr w:type="spellEnd"/>
      <w:r w:rsidRPr="00B6130C">
        <w:rPr>
          <w:color w:val="000000"/>
          <w:lang w:val="uk-UA"/>
        </w:rPr>
        <w:t xml:space="preserve">/спрощених </w:t>
      </w:r>
      <w:proofErr w:type="spellStart"/>
      <w:r w:rsidRPr="00B6130C">
        <w:rPr>
          <w:color w:val="000000"/>
          <w:lang w:val="uk-UA"/>
        </w:rPr>
        <w:t>закупівель</w:t>
      </w:r>
      <w:proofErr w:type="spellEnd"/>
      <w:r w:rsidRPr="00B6130C">
        <w:rPr>
          <w:color w:val="000000"/>
          <w:lang w:val="uk-UA"/>
        </w:rPr>
        <w:t>.</w:t>
      </w:r>
    </w:p>
    <w:p w14:paraId="223BE77F" w14:textId="58472D92" w:rsidR="00E6538E" w:rsidRPr="007225EB" w:rsidRDefault="007225EB" w:rsidP="00E6538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0" w:name="n84"/>
      <w:bookmarkEnd w:id="10"/>
      <w:r>
        <w:rPr>
          <w:color w:val="000000"/>
          <w:lang w:val="uk-UA"/>
        </w:rPr>
        <w:lastRenderedPageBreak/>
        <w:t>2.</w:t>
      </w:r>
      <w:r w:rsidR="00B82AED" w:rsidRPr="007225EB">
        <w:rPr>
          <w:color w:val="000000"/>
          <w:lang w:val="uk-UA"/>
        </w:rPr>
        <w:t xml:space="preserve">3. </w:t>
      </w:r>
      <w:r w:rsidR="00E6538E" w:rsidRPr="007225EB">
        <w:rPr>
          <w:color w:val="000000"/>
          <w:lang w:val="uk-UA"/>
        </w:rPr>
        <w:t>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</w:t>
      </w:r>
    </w:p>
    <w:p w14:paraId="697A48BB" w14:textId="1A4EAA67" w:rsidR="00B82AED" w:rsidRPr="00E53E1E" w:rsidRDefault="00E6538E" w:rsidP="00E6538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1" w:name="n1077"/>
      <w:bookmarkEnd w:id="11"/>
      <w:r w:rsidRPr="007225EB">
        <w:rPr>
          <w:color w:val="000000"/>
          <w:lang w:val="uk-UA"/>
        </w:rPr>
        <w:t xml:space="preserve">Для цілей цього </w:t>
      </w:r>
      <w:r w:rsidR="002824C1" w:rsidRPr="007225EB">
        <w:rPr>
          <w:color w:val="000000"/>
          <w:lang w:val="uk-UA"/>
        </w:rPr>
        <w:t>Положення</w:t>
      </w:r>
      <w:r w:rsidRPr="007225EB">
        <w:rPr>
          <w:color w:val="000000"/>
          <w:lang w:val="uk-UA"/>
        </w:rPr>
        <w:t xml:space="preserve"> конфліктом інтересів вважається наявність приватного інтересу у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або можуть вплинути на результати цієї процедури закупівлі/спрощеної закупівлі, що може вплинути на об’єктивність чи неупередженість прийняття нею рішень або на вчинення чи невчинення дій під час проведення процедури закупівлі/спрощеної закупівлі, та/або наявність суперечності між приватним інтересом працівника замовника чи будь-якої особи або органу, які діють від імені замовника і беруть участь у проведенні процедури закупівлі/спрощеної закупівлі та її службовими чи представницькими повноваженнями, що впливає на об’єктивність або неупередженість прийняття рішень або на вчинення чи </w:t>
      </w:r>
      <w:r w:rsidRPr="00E53E1E">
        <w:rPr>
          <w:color w:val="000000"/>
          <w:lang w:val="uk-UA"/>
        </w:rPr>
        <w:t>невчинення дій під час проведення процедури закупівлі/спрощеної закупівлі.</w:t>
      </w:r>
    </w:p>
    <w:p w14:paraId="7A200498" w14:textId="79E4BA63" w:rsidR="00B61393" w:rsidRPr="007225EB" w:rsidRDefault="00E53E1E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2" w:name="n86"/>
      <w:bookmarkEnd w:id="12"/>
      <w:r w:rsidRPr="00E53E1E">
        <w:rPr>
          <w:color w:val="000000"/>
          <w:lang w:val="uk-UA"/>
        </w:rPr>
        <w:t>2.</w:t>
      </w:r>
      <w:r w:rsidR="003863E5" w:rsidRPr="00E53E1E">
        <w:rPr>
          <w:color w:val="000000"/>
          <w:lang w:val="uk-UA"/>
        </w:rPr>
        <w:t>4</w:t>
      </w:r>
      <w:r w:rsidR="00B82AED" w:rsidRPr="00E53E1E">
        <w:rPr>
          <w:color w:val="000000"/>
          <w:lang w:val="uk-UA"/>
        </w:rPr>
        <w:t xml:space="preserve">. </w:t>
      </w:r>
      <w:r w:rsidR="00E6538E" w:rsidRPr="00E53E1E">
        <w:rPr>
          <w:color w:val="000000"/>
          <w:lang w:val="uk-UA"/>
        </w:rPr>
        <w:t xml:space="preserve">Замовник має право призначити декілька уповноважених осіб, за умови що кожна з таких осіб буде відповідальною за організацію та проведення конкретних процедур </w:t>
      </w:r>
      <w:proofErr w:type="spellStart"/>
      <w:r w:rsidR="00E6538E" w:rsidRPr="00E53E1E">
        <w:rPr>
          <w:color w:val="000000"/>
          <w:lang w:val="uk-UA"/>
        </w:rPr>
        <w:t>закупівель</w:t>
      </w:r>
      <w:proofErr w:type="spellEnd"/>
      <w:r w:rsidR="00E6538E" w:rsidRPr="00E53E1E">
        <w:rPr>
          <w:color w:val="000000"/>
          <w:lang w:val="uk-UA"/>
        </w:rPr>
        <w:t xml:space="preserve">/спрощених </w:t>
      </w:r>
      <w:proofErr w:type="spellStart"/>
      <w:r w:rsidR="00E6538E" w:rsidRPr="00E53E1E">
        <w:rPr>
          <w:color w:val="000000"/>
          <w:lang w:val="uk-UA"/>
        </w:rPr>
        <w:t>закупівель</w:t>
      </w:r>
      <w:proofErr w:type="spellEnd"/>
      <w:r w:rsidR="00E6538E" w:rsidRPr="00E53E1E">
        <w:rPr>
          <w:color w:val="000000"/>
          <w:lang w:val="uk-UA"/>
        </w:rPr>
        <w:t>.</w:t>
      </w:r>
      <w:r w:rsidR="00B61393" w:rsidRPr="007225EB">
        <w:rPr>
          <w:color w:val="000000"/>
          <w:lang w:val="uk-UA"/>
        </w:rPr>
        <w:t xml:space="preserve"> </w:t>
      </w:r>
    </w:p>
    <w:p w14:paraId="13452D51" w14:textId="4981D331" w:rsidR="00B82AED" w:rsidRPr="007225EB" w:rsidRDefault="00B61393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907144">
        <w:rPr>
          <w:color w:val="000000"/>
          <w:lang w:val="uk-UA"/>
        </w:rPr>
        <w:t>У разі визначення кількох уповноважених осіб розмежування їх повноважень та обов’язків визначається рішенням замовника.</w:t>
      </w:r>
    </w:p>
    <w:p w14:paraId="148FE95A" w14:textId="6FF7E068" w:rsidR="007207F1" w:rsidRPr="00907144" w:rsidRDefault="007207F1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907144">
        <w:rPr>
          <w:color w:val="000000"/>
          <w:lang w:val="uk-UA"/>
        </w:rPr>
        <w:t>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керівника, який організовує роботу такого підрозділу.</w:t>
      </w:r>
    </w:p>
    <w:p w14:paraId="314983DA" w14:textId="399A0B61" w:rsidR="00B61393" w:rsidRPr="00543057" w:rsidRDefault="00F80571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3" w:name="n87"/>
      <w:bookmarkEnd w:id="13"/>
      <w:r>
        <w:rPr>
          <w:color w:val="000000"/>
          <w:lang w:val="uk-UA"/>
        </w:rPr>
        <w:t>2.</w:t>
      </w:r>
      <w:r w:rsidR="00B82AED" w:rsidRPr="00F80571">
        <w:rPr>
          <w:color w:val="000000"/>
          <w:lang w:val="uk-UA"/>
        </w:rPr>
        <w:t>5. У разі визначення однієї уповноваженої особи замовник має право визначити особу, яка буде виконувати обов'язки уповноваженої особи в разі її відсутності (під час перебування на лікарняному, у відрядженні або відпустці).</w:t>
      </w:r>
    </w:p>
    <w:p w14:paraId="24C86D77" w14:textId="60443DE1" w:rsidR="004D3C9A" w:rsidRPr="007225EB" w:rsidRDefault="00F80571" w:rsidP="004D3C9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4" w:name="n88"/>
      <w:bookmarkEnd w:id="14"/>
      <w:r>
        <w:rPr>
          <w:color w:val="000000"/>
          <w:lang w:val="uk-UA"/>
        </w:rPr>
        <w:t>2.</w:t>
      </w:r>
      <w:r w:rsidR="003863E5" w:rsidRPr="00F80571">
        <w:rPr>
          <w:color w:val="000000"/>
          <w:lang w:val="uk-UA"/>
        </w:rPr>
        <w:t>6</w:t>
      </w:r>
      <w:r w:rsidR="00B82AED" w:rsidRPr="00F80571">
        <w:rPr>
          <w:color w:val="000000"/>
          <w:lang w:val="uk-UA"/>
        </w:rPr>
        <w:t>.</w:t>
      </w:r>
      <w:r w:rsidR="00873316" w:rsidRPr="00F80571">
        <w:rPr>
          <w:color w:val="000000"/>
          <w:lang w:val="uk-UA"/>
        </w:rPr>
        <w:t>Уповноважена особа повинна мати вищу освіту</w:t>
      </w:r>
      <w:r w:rsidR="00C1669D">
        <w:rPr>
          <w:color w:val="000000"/>
          <w:lang w:val="uk-UA"/>
        </w:rPr>
        <w:t>.</w:t>
      </w:r>
    </w:p>
    <w:p w14:paraId="525D4CFC" w14:textId="77777777" w:rsidR="00873316" w:rsidRPr="000874BA" w:rsidRDefault="00873316" w:rsidP="008733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0874BA">
        <w:rPr>
          <w:color w:val="000000"/>
          <w:lang w:val="uk-UA"/>
        </w:rPr>
        <w:t xml:space="preserve">Уповноважені особи можуть пройти навчання з питань організації та здійснення публічних </w:t>
      </w:r>
      <w:proofErr w:type="spellStart"/>
      <w:r w:rsidRPr="000874BA">
        <w:rPr>
          <w:color w:val="000000"/>
          <w:lang w:val="uk-UA"/>
        </w:rPr>
        <w:t>закупівель</w:t>
      </w:r>
      <w:proofErr w:type="spellEnd"/>
      <w:r w:rsidRPr="000874BA">
        <w:rPr>
          <w:color w:val="000000"/>
          <w:lang w:val="uk-UA"/>
        </w:rPr>
        <w:t>, у тому числі дистанційне в Інтернеті.</w:t>
      </w:r>
    </w:p>
    <w:p w14:paraId="0099DA8A" w14:textId="7FCC617A" w:rsidR="00B82AED" w:rsidRPr="007225EB" w:rsidRDefault="00873316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5" w:name="n1082"/>
      <w:bookmarkEnd w:id="15"/>
      <w:r w:rsidRPr="000874BA">
        <w:rPr>
          <w:color w:val="000000"/>
          <w:lang w:val="uk-UA"/>
        </w:rPr>
        <w:t xml:space="preserve">Уповноважена особа для здійснення своїх функцій, визначених цим Законом, підтверджує свій рівень володіння необхідними (базовими) знаннями у сфері публічних </w:t>
      </w:r>
      <w:proofErr w:type="spellStart"/>
      <w:r w:rsidRPr="000874BA">
        <w:rPr>
          <w:color w:val="000000"/>
          <w:lang w:val="uk-UA"/>
        </w:rPr>
        <w:t>закупівель</w:t>
      </w:r>
      <w:proofErr w:type="spellEnd"/>
      <w:r w:rsidRPr="000874BA">
        <w:rPr>
          <w:color w:val="000000"/>
          <w:lang w:val="uk-UA"/>
        </w:rPr>
        <w:t xml:space="preserve"> на веб-порталі Уповноваженого органу шляхом проходження безкоштовного тестування. Порядок організації тестування уповноважених осіб визначається Уповноваженим органом.</w:t>
      </w:r>
    </w:p>
    <w:p w14:paraId="5EC47D34" w14:textId="3480D924" w:rsidR="00FC6034" w:rsidRPr="00487683" w:rsidRDefault="00FC6034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487683">
        <w:rPr>
          <w:color w:val="000000"/>
          <w:lang w:val="uk-UA"/>
        </w:rPr>
        <w:t xml:space="preserve">Під час користування електронною системою </w:t>
      </w:r>
      <w:proofErr w:type="spellStart"/>
      <w:r w:rsidRPr="00487683">
        <w:rPr>
          <w:color w:val="000000"/>
          <w:lang w:val="uk-UA"/>
        </w:rPr>
        <w:t>закупівель</w:t>
      </w:r>
      <w:proofErr w:type="spellEnd"/>
      <w:r w:rsidRPr="00487683">
        <w:rPr>
          <w:color w:val="000000"/>
          <w:lang w:val="uk-UA"/>
        </w:rPr>
        <w:t xml:space="preserve"> уповноважена особа вносить до електронної системи </w:t>
      </w:r>
      <w:proofErr w:type="spellStart"/>
      <w:r w:rsidRPr="00487683">
        <w:rPr>
          <w:color w:val="000000"/>
          <w:lang w:val="uk-UA"/>
        </w:rPr>
        <w:t>закупівель</w:t>
      </w:r>
      <w:proofErr w:type="spellEnd"/>
      <w:r w:rsidRPr="00487683">
        <w:rPr>
          <w:color w:val="000000"/>
          <w:lang w:val="uk-UA"/>
        </w:rPr>
        <w:t xml:space="preserve"> персональні дані, надає згоду на їх обробку та оновлює такі дані у разі їх зміни. Персональні дані, внесені уповноваженою особою до електронної системи </w:t>
      </w:r>
      <w:proofErr w:type="spellStart"/>
      <w:r w:rsidRPr="00487683">
        <w:rPr>
          <w:color w:val="000000"/>
          <w:lang w:val="uk-UA"/>
        </w:rPr>
        <w:t>закупівель</w:t>
      </w:r>
      <w:proofErr w:type="spellEnd"/>
      <w:r w:rsidRPr="00487683">
        <w:rPr>
          <w:color w:val="000000"/>
          <w:lang w:val="uk-UA"/>
        </w:rPr>
        <w:t>, не оприлюднюються.</w:t>
      </w:r>
    </w:p>
    <w:p w14:paraId="20D5A8EC" w14:textId="66DAE83F" w:rsidR="00B82AED" w:rsidRPr="00654161" w:rsidRDefault="00654161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6" w:name="n96"/>
      <w:bookmarkEnd w:id="16"/>
      <w:r w:rsidRPr="00654161">
        <w:rPr>
          <w:color w:val="000000"/>
          <w:lang w:val="uk-UA"/>
        </w:rPr>
        <w:t>2.</w:t>
      </w:r>
      <w:r w:rsidR="00B82AED" w:rsidRPr="00654161">
        <w:rPr>
          <w:color w:val="000000"/>
          <w:lang w:val="uk-UA"/>
        </w:rPr>
        <w:t xml:space="preserve">7. Оплата праці уповноваженої особи (осіб) здійснюється на підставі законів та інших нормативно-правових актів України, генеральної, галузевих, регіональних угод, колективних договорів. </w:t>
      </w:r>
      <w:bookmarkStart w:id="17" w:name="n97"/>
      <w:bookmarkEnd w:id="17"/>
    </w:p>
    <w:p w14:paraId="3FBE31F9" w14:textId="7F8A9ABD" w:rsidR="00B82AED" w:rsidRPr="001A4EE0" w:rsidRDefault="001A4EE0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8" w:name="n98"/>
      <w:bookmarkEnd w:id="18"/>
      <w:r w:rsidRPr="001A4EE0">
        <w:rPr>
          <w:color w:val="000000"/>
          <w:lang w:val="uk-UA"/>
        </w:rPr>
        <w:t>2.</w:t>
      </w:r>
      <w:r w:rsidR="00131C86" w:rsidRPr="001A4EE0">
        <w:rPr>
          <w:color w:val="000000"/>
          <w:lang w:val="uk-UA"/>
        </w:rPr>
        <w:t>8</w:t>
      </w:r>
      <w:r w:rsidR="00B82AED" w:rsidRPr="001A4EE0">
        <w:rPr>
          <w:color w:val="000000"/>
          <w:lang w:val="uk-UA"/>
        </w:rPr>
        <w:t>. Уповноважена особа (особи) під час виконання своїх функцій керується наступними принципами:</w:t>
      </w:r>
    </w:p>
    <w:p w14:paraId="7E90038B" w14:textId="56E9B61A" w:rsidR="00B82AED" w:rsidRPr="001A4EE0" w:rsidRDefault="001A4EE0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9" w:name="n99"/>
      <w:bookmarkEnd w:id="19"/>
      <w:r>
        <w:rPr>
          <w:color w:val="000000"/>
          <w:lang w:val="uk-UA"/>
        </w:rPr>
        <w:t xml:space="preserve">- </w:t>
      </w:r>
      <w:r w:rsidR="00B82AED" w:rsidRPr="001A4EE0">
        <w:rPr>
          <w:color w:val="000000"/>
          <w:lang w:val="uk-UA"/>
        </w:rPr>
        <w:t>добросовісна конкуренція серед учасників;</w:t>
      </w:r>
    </w:p>
    <w:p w14:paraId="75E4EB2C" w14:textId="5A750911" w:rsidR="00B82AED" w:rsidRPr="001A4EE0" w:rsidRDefault="001A4EE0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0" w:name="n100"/>
      <w:bookmarkEnd w:id="20"/>
      <w:r>
        <w:rPr>
          <w:color w:val="000000"/>
          <w:lang w:val="uk-UA"/>
        </w:rPr>
        <w:lastRenderedPageBreak/>
        <w:t xml:space="preserve">- </w:t>
      </w:r>
      <w:r w:rsidR="00B82AED" w:rsidRPr="001A4EE0">
        <w:rPr>
          <w:color w:val="000000"/>
          <w:lang w:val="uk-UA"/>
        </w:rPr>
        <w:t>максимальна економія</w:t>
      </w:r>
      <w:r w:rsidR="009D7116" w:rsidRPr="001A4EE0">
        <w:rPr>
          <w:color w:val="000000"/>
          <w:lang w:val="uk-UA"/>
        </w:rPr>
        <w:t xml:space="preserve">, </w:t>
      </w:r>
      <w:r w:rsidR="00B82AED" w:rsidRPr="001A4EE0">
        <w:rPr>
          <w:color w:val="000000"/>
          <w:lang w:val="uk-UA"/>
        </w:rPr>
        <w:t>ефективність</w:t>
      </w:r>
      <w:r w:rsidR="009D7116" w:rsidRPr="001A4EE0">
        <w:rPr>
          <w:color w:val="000000"/>
          <w:lang w:val="uk-UA"/>
        </w:rPr>
        <w:t xml:space="preserve"> та пропорційність</w:t>
      </w:r>
      <w:r w:rsidR="00B82AED" w:rsidRPr="001A4EE0">
        <w:rPr>
          <w:color w:val="000000"/>
          <w:lang w:val="uk-UA"/>
        </w:rPr>
        <w:t>;</w:t>
      </w:r>
    </w:p>
    <w:p w14:paraId="6A1EE49A" w14:textId="033EFED6" w:rsidR="00B82AED" w:rsidRPr="001A4EE0" w:rsidRDefault="001A4EE0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1" w:name="n101"/>
      <w:bookmarkEnd w:id="21"/>
      <w:r>
        <w:rPr>
          <w:color w:val="000000"/>
          <w:lang w:val="uk-UA"/>
        </w:rPr>
        <w:t xml:space="preserve">- </w:t>
      </w:r>
      <w:r w:rsidR="00B82AED" w:rsidRPr="001A4EE0">
        <w:rPr>
          <w:color w:val="000000"/>
          <w:lang w:val="uk-UA"/>
        </w:rPr>
        <w:t>відкритість та прозорість на всіх стадіях закупівлі;</w:t>
      </w:r>
    </w:p>
    <w:p w14:paraId="3E34DE42" w14:textId="30640B94" w:rsidR="00B82AED" w:rsidRPr="001A4EE0" w:rsidRDefault="001A4EE0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2" w:name="n102"/>
      <w:bookmarkEnd w:id="22"/>
      <w:r>
        <w:rPr>
          <w:color w:val="000000"/>
          <w:lang w:val="uk-UA"/>
        </w:rPr>
        <w:t xml:space="preserve">- </w:t>
      </w:r>
      <w:r w:rsidR="00B82AED" w:rsidRPr="001A4EE0">
        <w:rPr>
          <w:color w:val="000000"/>
          <w:lang w:val="uk-UA"/>
        </w:rPr>
        <w:t>недискримінація учасників</w:t>
      </w:r>
      <w:r w:rsidR="001E59F7" w:rsidRPr="001A4EE0">
        <w:rPr>
          <w:color w:val="000000"/>
          <w:lang w:val="uk-UA"/>
        </w:rPr>
        <w:t xml:space="preserve"> та рівне ставлення до них</w:t>
      </w:r>
      <w:r w:rsidR="00B82AED" w:rsidRPr="001A4EE0">
        <w:rPr>
          <w:color w:val="000000"/>
          <w:lang w:val="uk-UA"/>
        </w:rPr>
        <w:t>;</w:t>
      </w:r>
    </w:p>
    <w:p w14:paraId="0D3F5C8D" w14:textId="381D8ACB" w:rsidR="00B82AED" w:rsidRPr="001A4EE0" w:rsidRDefault="001A4EE0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3" w:name="n103"/>
      <w:bookmarkEnd w:id="23"/>
      <w:r>
        <w:rPr>
          <w:color w:val="000000"/>
          <w:lang w:val="uk-UA"/>
        </w:rPr>
        <w:t xml:space="preserve">- </w:t>
      </w:r>
      <w:r w:rsidR="00B82AED" w:rsidRPr="001A4EE0">
        <w:rPr>
          <w:color w:val="000000"/>
          <w:lang w:val="uk-UA"/>
        </w:rPr>
        <w:t>об'єктивн</w:t>
      </w:r>
      <w:r w:rsidR="001E59F7" w:rsidRPr="001A4EE0">
        <w:rPr>
          <w:color w:val="000000"/>
          <w:lang w:val="uk-UA"/>
        </w:rPr>
        <w:t>е</w:t>
      </w:r>
      <w:r w:rsidR="00B82AED" w:rsidRPr="001A4EE0">
        <w:rPr>
          <w:color w:val="000000"/>
          <w:lang w:val="uk-UA"/>
        </w:rPr>
        <w:t xml:space="preserve"> та неупереджен</w:t>
      </w:r>
      <w:r w:rsidR="001E59F7" w:rsidRPr="001A4EE0">
        <w:rPr>
          <w:color w:val="000000"/>
          <w:lang w:val="uk-UA"/>
        </w:rPr>
        <w:t>е визначення переможця процедури закупівлі/спрощеної закупівлі</w:t>
      </w:r>
      <w:r w:rsidR="00B82AED" w:rsidRPr="001A4EE0">
        <w:rPr>
          <w:color w:val="000000"/>
          <w:lang w:val="uk-UA"/>
        </w:rPr>
        <w:t>;</w:t>
      </w:r>
    </w:p>
    <w:p w14:paraId="52CE4724" w14:textId="39E7BA45" w:rsidR="00B82AED" w:rsidRPr="00654161" w:rsidRDefault="001A4EE0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4" w:name="n104"/>
      <w:bookmarkEnd w:id="24"/>
      <w:r>
        <w:rPr>
          <w:color w:val="000000"/>
          <w:lang w:val="uk-UA"/>
        </w:rPr>
        <w:t xml:space="preserve">- </w:t>
      </w:r>
      <w:r w:rsidR="00B82AED" w:rsidRPr="001A4EE0">
        <w:rPr>
          <w:color w:val="000000"/>
          <w:lang w:val="uk-UA"/>
        </w:rPr>
        <w:t>запобігання корупційним діям і зловживанням.</w:t>
      </w:r>
    </w:p>
    <w:p w14:paraId="067CFCF4" w14:textId="0400C3D6" w:rsidR="003621D1" w:rsidRPr="00654161" w:rsidRDefault="003621D1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0310E5">
        <w:rPr>
          <w:color w:val="000000"/>
          <w:lang w:val="uk-UA"/>
        </w:rPr>
        <w:t xml:space="preserve">Уповноважена особа під час організації та проведення процедури закупівлі/спрощеної закупівлі повинна забезпечити об’єктивність та неупередженість процесу організації та проведення процедур </w:t>
      </w:r>
      <w:proofErr w:type="spellStart"/>
      <w:r w:rsidRPr="000310E5">
        <w:rPr>
          <w:color w:val="000000"/>
          <w:lang w:val="uk-UA"/>
        </w:rPr>
        <w:t>закупівель</w:t>
      </w:r>
      <w:proofErr w:type="spellEnd"/>
      <w:r w:rsidRPr="000310E5">
        <w:rPr>
          <w:color w:val="000000"/>
          <w:lang w:val="uk-UA"/>
        </w:rPr>
        <w:t xml:space="preserve">/спрощених </w:t>
      </w:r>
      <w:proofErr w:type="spellStart"/>
      <w:r w:rsidRPr="000310E5">
        <w:rPr>
          <w:color w:val="000000"/>
          <w:lang w:val="uk-UA"/>
        </w:rPr>
        <w:t>закупівель</w:t>
      </w:r>
      <w:proofErr w:type="spellEnd"/>
      <w:r w:rsidRPr="000310E5">
        <w:rPr>
          <w:color w:val="000000"/>
          <w:lang w:val="uk-UA"/>
        </w:rPr>
        <w:t xml:space="preserve"> в інтересах замовника.</w:t>
      </w:r>
    </w:p>
    <w:p w14:paraId="4E8C1994" w14:textId="2A76AE29" w:rsidR="00B82AED" w:rsidRPr="00C35902" w:rsidRDefault="00C35902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5" w:name="n105"/>
      <w:bookmarkEnd w:id="25"/>
      <w:r w:rsidRPr="00C35902">
        <w:rPr>
          <w:color w:val="000000"/>
          <w:lang w:val="uk-UA"/>
        </w:rPr>
        <w:t>2.</w:t>
      </w:r>
      <w:r w:rsidR="00131C86" w:rsidRPr="00C35902">
        <w:rPr>
          <w:color w:val="000000"/>
          <w:lang w:val="uk-UA"/>
        </w:rPr>
        <w:t>9</w:t>
      </w:r>
      <w:r w:rsidR="00B82AED" w:rsidRPr="00C35902">
        <w:rPr>
          <w:color w:val="000000"/>
          <w:lang w:val="uk-UA"/>
        </w:rPr>
        <w:t>. Уповноважена особа (особи):</w:t>
      </w:r>
    </w:p>
    <w:p w14:paraId="6FBE1303" w14:textId="062952DC" w:rsidR="00B82AED" w:rsidRPr="00C35902" w:rsidRDefault="00C35902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6" w:name="n106"/>
      <w:bookmarkEnd w:id="26"/>
      <w:r>
        <w:rPr>
          <w:color w:val="000000"/>
          <w:lang w:val="uk-UA"/>
        </w:rPr>
        <w:t xml:space="preserve">- </w:t>
      </w:r>
      <w:r w:rsidR="00823846" w:rsidRPr="00C35902">
        <w:rPr>
          <w:color w:val="000000"/>
          <w:lang w:val="uk-UA"/>
        </w:rPr>
        <w:t>планує закупівлі та фо</w:t>
      </w:r>
      <w:r w:rsidR="00090B3F" w:rsidRPr="00C35902">
        <w:rPr>
          <w:color w:val="000000"/>
          <w:lang w:val="uk-UA"/>
        </w:rPr>
        <w:t>р</w:t>
      </w:r>
      <w:r w:rsidR="00823846" w:rsidRPr="00C35902">
        <w:rPr>
          <w:color w:val="000000"/>
          <w:lang w:val="uk-UA"/>
        </w:rPr>
        <w:t xml:space="preserve">мує річний план </w:t>
      </w:r>
      <w:proofErr w:type="spellStart"/>
      <w:r w:rsidR="00823846" w:rsidRPr="00C35902">
        <w:rPr>
          <w:color w:val="000000"/>
          <w:lang w:val="uk-UA"/>
        </w:rPr>
        <w:t>закупівель</w:t>
      </w:r>
      <w:proofErr w:type="spellEnd"/>
      <w:r w:rsidR="00823846" w:rsidRPr="00C35902">
        <w:rPr>
          <w:color w:val="000000"/>
          <w:lang w:val="uk-UA"/>
        </w:rPr>
        <w:t xml:space="preserve"> в електронній системі </w:t>
      </w:r>
      <w:proofErr w:type="spellStart"/>
      <w:r w:rsidR="00823846" w:rsidRPr="00C35902">
        <w:rPr>
          <w:color w:val="000000"/>
          <w:lang w:val="uk-UA"/>
        </w:rPr>
        <w:t>закупівель</w:t>
      </w:r>
      <w:proofErr w:type="spellEnd"/>
      <w:r w:rsidR="00823846" w:rsidRPr="00C35902">
        <w:rPr>
          <w:color w:val="000000"/>
          <w:lang w:val="uk-UA"/>
        </w:rPr>
        <w:t>;</w:t>
      </w:r>
    </w:p>
    <w:p w14:paraId="69EC4888" w14:textId="45BAB6A0" w:rsidR="00B82AED" w:rsidRPr="00C35902" w:rsidRDefault="00C35902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7" w:name="n107"/>
      <w:bookmarkEnd w:id="27"/>
      <w:r>
        <w:rPr>
          <w:color w:val="000000"/>
          <w:lang w:val="uk-UA"/>
        </w:rPr>
        <w:t xml:space="preserve">- </w:t>
      </w:r>
      <w:r w:rsidR="00B82AED" w:rsidRPr="00C35902">
        <w:rPr>
          <w:color w:val="000000"/>
          <w:lang w:val="uk-UA"/>
        </w:rPr>
        <w:t>здійснює вибір процедури закупівлі;</w:t>
      </w:r>
    </w:p>
    <w:p w14:paraId="28A77FB8" w14:textId="52C9CC28" w:rsidR="00B82AED" w:rsidRPr="00C35902" w:rsidRDefault="00C35902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8" w:name="n108"/>
      <w:bookmarkEnd w:id="28"/>
      <w:r>
        <w:rPr>
          <w:color w:val="000000"/>
          <w:lang w:val="uk-UA"/>
        </w:rPr>
        <w:t xml:space="preserve">- </w:t>
      </w:r>
      <w:r w:rsidR="00B82AED" w:rsidRPr="00C35902">
        <w:rPr>
          <w:color w:val="000000"/>
          <w:lang w:val="uk-UA"/>
        </w:rPr>
        <w:t xml:space="preserve">проводить процедури </w:t>
      </w:r>
      <w:proofErr w:type="spellStart"/>
      <w:r w:rsidR="00B82AED" w:rsidRPr="00C35902">
        <w:rPr>
          <w:color w:val="000000"/>
          <w:lang w:val="uk-UA"/>
        </w:rPr>
        <w:t>закупівель</w:t>
      </w:r>
      <w:proofErr w:type="spellEnd"/>
      <w:r w:rsidR="00090B3F" w:rsidRPr="00C35902">
        <w:rPr>
          <w:color w:val="000000"/>
          <w:lang w:val="uk-UA"/>
        </w:rPr>
        <w:t>/спрощені закупівлі</w:t>
      </w:r>
      <w:r w:rsidR="00B82AED" w:rsidRPr="00C35902">
        <w:rPr>
          <w:color w:val="000000"/>
          <w:lang w:val="uk-UA"/>
        </w:rPr>
        <w:t>;</w:t>
      </w:r>
    </w:p>
    <w:p w14:paraId="3CDB886A" w14:textId="7001D04C" w:rsidR="00B82AED" w:rsidRPr="00C35902" w:rsidRDefault="00C35902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9" w:name="n109"/>
      <w:bookmarkEnd w:id="29"/>
      <w:r>
        <w:rPr>
          <w:color w:val="000000"/>
          <w:lang w:val="uk-UA"/>
        </w:rPr>
        <w:t xml:space="preserve">- </w:t>
      </w:r>
      <w:r w:rsidR="00B82AED" w:rsidRPr="00C35902">
        <w:rPr>
          <w:color w:val="000000"/>
          <w:lang w:val="uk-UA"/>
        </w:rPr>
        <w:t>забезпечує рівні умови для всіх учасників, об'єктивний та чесний вибір переможця</w:t>
      </w:r>
      <w:r w:rsidR="00090B3F" w:rsidRPr="00C35902">
        <w:rPr>
          <w:color w:val="000000"/>
          <w:lang w:val="uk-UA"/>
        </w:rPr>
        <w:t xml:space="preserve"> процедури закупівлі/спрощеної закупівлі</w:t>
      </w:r>
      <w:r w:rsidR="00B82AED" w:rsidRPr="00C35902">
        <w:rPr>
          <w:color w:val="000000"/>
          <w:lang w:val="uk-UA"/>
        </w:rPr>
        <w:t>;</w:t>
      </w:r>
    </w:p>
    <w:p w14:paraId="4D0D2ACA" w14:textId="08D04EA9" w:rsidR="00B82AED" w:rsidRPr="002522B2" w:rsidRDefault="00C35902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30" w:name="n110"/>
      <w:bookmarkEnd w:id="30"/>
      <w:r>
        <w:rPr>
          <w:color w:val="000000"/>
          <w:lang w:val="uk-UA"/>
        </w:rPr>
        <w:t xml:space="preserve">- </w:t>
      </w:r>
      <w:r w:rsidR="00B82AED" w:rsidRPr="00C35902">
        <w:rPr>
          <w:color w:val="000000"/>
          <w:lang w:val="uk-UA"/>
        </w:rPr>
        <w:t xml:space="preserve">забезпечує складання, затвердження та зберігання відповідних документів з питань публічних </w:t>
      </w:r>
      <w:proofErr w:type="spellStart"/>
      <w:r w:rsidR="00B82AED" w:rsidRPr="00C35902">
        <w:rPr>
          <w:color w:val="000000"/>
          <w:lang w:val="uk-UA"/>
        </w:rPr>
        <w:t>закупівель</w:t>
      </w:r>
      <w:proofErr w:type="spellEnd"/>
      <w:r w:rsidR="00B82AED" w:rsidRPr="00C35902">
        <w:rPr>
          <w:color w:val="000000"/>
          <w:lang w:val="uk-UA"/>
        </w:rPr>
        <w:t>, визначени</w:t>
      </w:r>
      <w:r w:rsidR="00B82AED" w:rsidRPr="002522B2">
        <w:rPr>
          <w:lang w:val="uk-UA"/>
        </w:rPr>
        <w:t>х </w:t>
      </w:r>
      <w:hyperlink r:id="rId5" w:tgtFrame="_blank" w:history="1">
        <w:r w:rsidR="00B82AED" w:rsidRPr="002522B2">
          <w:rPr>
            <w:rStyle w:val="a3"/>
            <w:color w:val="auto"/>
            <w:u w:val="none"/>
            <w:lang w:val="uk-UA"/>
          </w:rPr>
          <w:t>Законом</w:t>
        </w:r>
      </w:hyperlink>
      <w:r w:rsidR="00B82AED" w:rsidRPr="002522B2">
        <w:rPr>
          <w:lang w:val="uk-UA"/>
        </w:rPr>
        <w:t>;</w:t>
      </w:r>
    </w:p>
    <w:p w14:paraId="0D2F70E3" w14:textId="24028C13" w:rsidR="00B82AED" w:rsidRPr="002522B2" w:rsidRDefault="00DC6375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31" w:name="n111"/>
      <w:bookmarkEnd w:id="31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 xml:space="preserve">забезпечує оприлюднення </w:t>
      </w:r>
      <w:r w:rsidR="002F4D08" w:rsidRPr="002522B2">
        <w:rPr>
          <w:lang w:val="uk-UA"/>
        </w:rPr>
        <w:t xml:space="preserve">в електронній системі </w:t>
      </w:r>
      <w:proofErr w:type="spellStart"/>
      <w:r w:rsidR="002F4D08" w:rsidRPr="002522B2">
        <w:rPr>
          <w:lang w:val="uk-UA"/>
        </w:rPr>
        <w:t>закупівель</w:t>
      </w:r>
      <w:proofErr w:type="spellEnd"/>
      <w:r w:rsidR="002F4D08" w:rsidRPr="002522B2">
        <w:rPr>
          <w:lang w:val="uk-UA"/>
        </w:rPr>
        <w:t xml:space="preserve"> </w:t>
      </w:r>
      <w:r w:rsidR="00B82AED" w:rsidRPr="002522B2">
        <w:rPr>
          <w:lang w:val="uk-UA"/>
        </w:rPr>
        <w:t>інформації</w:t>
      </w:r>
      <w:r w:rsidR="002F4D08" w:rsidRPr="002522B2">
        <w:rPr>
          <w:lang w:val="uk-UA"/>
        </w:rPr>
        <w:t>, необхідної для виконання вимог Закону;</w:t>
      </w:r>
    </w:p>
    <w:p w14:paraId="700A5E59" w14:textId="5B9A0F40" w:rsidR="00B82AED" w:rsidRPr="002522B2" w:rsidRDefault="00DC6375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32" w:name="n112"/>
      <w:bookmarkEnd w:id="32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 xml:space="preserve">представляє інтереси замовника з питань, пов'язаних із здійсненням </w:t>
      </w:r>
      <w:proofErr w:type="spellStart"/>
      <w:r w:rsidR="00B82AED" w:rsidRPr="002522B2">
        <w:rPr>
          <w:lang w:val="uk-UA"/>
        </w:rPr>
        <w:t>закупівель</w:t>
      </w:r>
      <w:proofErr w:type="spellEnd"/>
      <w:r w:rsidR="00B82AED" w:rsidRPr="002522B2">
        <w:rPr>
          <w:lang w:val="uk-UA"/>
        </w:rPr>
        <w:t>, зокрема під час перевірок і контрольних заходів, розгляду скарг і судових справ;</w:t>
      </w:r>
    </w:p>
    <w:p w14:paraId="58D26AC6" w14:textId="211158AD" w:rsidR="00B82AED" w:rsidRPr="002522B2" w:rsidRDefault="00CC2F7D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33" w:name="n113"/>
      <w:bookmarkEnd w:id="33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>надає в установлений строк необхідні документи та відповідні пояснення;</w:t>
      </w:r>
    </w:p>
    <w:p w14:paraId="1B57243E" w14:textId="246B4C4E" w:rsidR="00B82AED" w:rsidRPr="002522B2" w:rsidRDefault="00CC2F7D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34" w:name="n114"/>
      <w:bookmarkEnd w:id="34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>аналізує виконання договорів, укладених згідно із </w:t>
      </w:r>
      <w:hyperlink r:id="rId6" w:tgtFrame="_blank" w:history="1">
        <w:r w:rsidR="00B82AED" w:rsidRPr="002522B2">
          <w:rPr>
            <w:rStyle w:val="a3"/>
            <w:color w:val="auto"/>
            <w:u w:val="none"/>
            <w:lang w:val="uk-UA"/>
          </w:rPr>
          <w:t>Законом</w:t>
        </w:r>
      </w:hyperlink>
      <w:r w:rsidR="00B82AED" w:rsidRPr="002522B2">
        <w:rPr>
          <w:lang w:val="uk-UA"/>
        </w:rPr>
        <w:t>;</w:t>
      </w:r>
    </w:p>
    <w:p w14:paraId="79163117" w14:textId="18342E47" w:rsidR="00B82AED" w:rsidRPr="002522B2" w:rsidRDefault="00CC2F7D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5" w:name="n115"/>
      <w:bookmarkEnd w:id="35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>здійснює інші дії, передбачені </w:t>
      </w:r>
      <w:hyperlink r:id="rId7" w:tgtFrame="_blank" w:history="1">
        <w:r w:rsidR="00B82AED" w:rsidRPr="002522B2">
          <w:rPr>
            <w:rStyle w:val="a3"/>
            <w:color w:val="auto"/>
            <w:u w:val="none"/>
            <w:lang w:val="uk-UA"/>
          </w:rPr>
          <w:t>Законом</w:t>
        </w:r>
      </w:hyperlink>
      <w:r w:rsidR="00B82AED" w:rsidRPr="002522B2">
        <w:rPr>
          <w:lang w:val="uk-UA"/>
        </w:rPr>
        <w:t>, т</w:t>
      </w:r>
      <w:r w:rsidR="00B82AED" w:rsidRPr="00C35902">
        <w:rPr>
          <w:color w:val="000000"/>
          <w:lang w:val="uk-UA"/>
        </w:rPr>
        <w:t xml:space="preserve">рудовим договором (контрактом) або </w:t>
      </w:r>
      <w:r w:rsidR="00B82AED" w:rsidRPr="002522B2">
        <w:rPr>
          <w:color w:val="000000"/>
          <w:lang w:val="uk-UA"/>
        </w:rPr>
        <w:t>розпорядчим рішенням замовника.</w:t>
      </w:r>
    </w:p>
    <w:p w14:paraId="24E018BC" w14:textId="0D77448D" w:rsidR="00F46A02" w:rsidRPr="002522B2" w:rsidRDefault="00D6598A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2522B2">
        <w:rPr>
          <w:color w:val="000000"/>
          <w:shd w:val="clear" w:color="auto" w:fill="FFFFFF"/>
          <w:lang w:val="uk-UA"/>
        </w:rPr>
        <w:t>Рішення уповноваженої особи оформлюються протоколом із зазначенням дати прийняття рішення, який підписується уповноваженою особою</w:t>
      </w:r>
      <w:r w:rsidRPr="002522B2">
        <w:rPr>
          <w:color w:val="000000"/>
          <w:shd w:val="clear" w:color="auto" w:fill="FFFFFF"/>
        </w:rPr>
        <w:t>.</w:t>
      </w:r>
    </w:p>
    <w:p w14:paraId="63664600" w14:textId="480D4E8A" w:rsidR="00B82AED" w:rsidRPr="002522B2" w:rsidRDefault="00352044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6" w:name="n116"/>
      <w:bookmarkEnd w:id="36"/>
      <w:r w:rsidRPr="002522B2">
        <w:rPr>
          <w:color w:val="000000"/>
          <w:lang w:val="uk-UA"/>
        </w:rPr>
        <w:t>2</w:t>
      </w:r>
      <w:r w:rsidR="00162FCA" w:rsidRPr="002522B2">
        <w:rPr>
          <w:color w:val="000000"/>
          <w:lang w:val="uk-UA"/>
        </w:rPr>
        <w:t>.</w:t>
      </w:r>
      <w:r w:rsidR="007D449E" w:rsidRPr="002522B2">
        <w:rPr>
          <w:color w:val="000000"/>
          <w:lang w:val="uk-UA"/>
        </w:rPr>
        <w:t>10</w:t>
      </w:r>
      <w:r w:rsidR="00B82AED" w:rsidRPr="002522B2">
        <w:rPr>
          <w:color w:val="000000"/>
          <w:lang w:val="uk-UA"/>
        </w:rPr>
        <w:t>. Уповноважена особа (особи) має право:</w:t>
      </w:r>
    </w:p>
    <w:p w14:paraId="65985792" w14:textId="3AA669C1" w:rsidR="00B82AED" w:rsidRPr="002522B2" w:rsidRDefault="00162FCA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7" w:name="n117"/>
      <w:bookmarkEnd w:id="37"/>
      <w:r w:rsidRPr="002522B2">
        <w:rPr>
          <w:color w:val="000000"/>
          <w:lang w:val="uk-UA"/>
        </w:rPr>
        <w:t xml:space="preserve">- </w:t>
      </w:r>
      <w:r w:rsidR="00B82AED" w:rsidRPr="002522B2">
        <w:rPr>
          <w:color w:val="000000"/>
          <w:lang w:val="uk-UA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14:paraId="2064799F" w14:textId="69A17D24" w:rsidR="00B82AED" w:rsidRPr="002522B2" w:rsidRDefault="00162FCA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8" w:name="n118"/>
      <w:bookmarkEnd w:id="38"/>
      <w:r w:rsidRPr="002522B2">
        <w:rPr>
          <w:color w:val="000000"/>
          <w:lang w:val="uk-UA"/>
        </w:rPr>
        <w:t xml:space="preserve">- </w:t>
      </w:r>
      <w:r w:rsidR="00B82AED" w:rsidRPr="002522B2">
        <w:rPr>
          <w:color w:val="000000"/>
          <w:lang w:val="uk-UA"/>
        </w:rPr>
        <w:t xml:space="preserve">пройти навчання з питань організації та здійснення </w:t>
      </w:r>
      <w:proofErr w:type="spellStart"/>
      <w:r w:rsidR="00B82AED" w:rsidRPr="002522B2">
        <w:rPr>
          <w:color w:val="000000"/>
          <w:lang w:val="uk-UA"/>
        </w:rPr>
        <w:t>закупівель</w:t>
      </w:r>
      <w:proofErr w:type="spellEnd"/>
      <w:r w:rsidR="00B82AED" w:rsidRPr="002522B2">
        <w:rPr>
          <w:color w:val="000000"/>
          <w:lang w:val="uk-UA"/>
        </w:rPr>
        <w:t>;</w:t>
      </w:r>
    </w:p>
    <w:p w14:paraId="499A8CB9" w14:textId="0B54202A" w:rsidR="00B82AED" w:rsidRPr="001D601C" w:rsidRDefault="001E7699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39" w:name="n119"/>
      <w:bookmarkEnd w:id="39"/>
      <w:r w:rsidRPr="002522B2">
        <w:rPr>
          <w:color w:val="000000"/>
          <w:lang w:val="uk-UA"/>
        </w:rPr>
        <w:t xml:space="preserve">- </w:t>
      </w:r>
      <w:r w:rsidR="00B82AED" w:rsidRPr="002522B2">
        <w:rPr>
          <w:color w:val="000000"/>
          <w:lang w:val="uk-UA"/>
        </w:rPr>
        <w:t xml:space="preserve"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</w:t>
      </w:r>
      <w:r w:rsidR="0016029B" w:rsidRPr="002522B2">
        <w:rPr>
          <w:color w:val="000000"/>
          <w:lang w:val="uk-UA"/>
        </w:rPr>
        <w:t xml:space="preserve">розгляду </w:t>
      </w:r>
      <w:r w:rsidR="00B82AED" w:rsidRPr="002522B2">
        <w:rPr>
          <w:color w:val="000000"/>
          <w:lang w:val="uk-UA"/>
        </w:rPr>
        <w:t>подани</w:t>
      </w:r>
      <w:r w:rsidR="00B82AED" w:rsidRPr="001D601C">
        <w:rPr>
          <w:color w:val="000000"/>
          <w:lang w:val="uk-UA"/>
        </w:rPr>
        <w:t>х тендерних пропозицій, підготовки проектів договорів тощо;</w:t>
      </w:r>
    </w:p>
    <w:p w14:paraId="49156561" w14:textId="326DD388" w:rsidR="00B82AED" w:rsidRPr="001D601C" w:rsidRDefault="001E7699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40" w:name="n120"/>
      <w:bookmarkEnd w:id="40"/>
      <w:r>
        <w:rPr>
          <w:color w:val="000000"/>
          <w:lang w:val="uk-UA"/>
        </w:rPr>
        <w:t xml:space="preserve">- </w:t>
      </w:r>
      <w:r w:rsidR="00B82AED" w:rsidRPr="001D601C">
        <w:rPr>
          <w:color w:val="000000"/>
          <w:lang w:val="uk-UA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14:paraId="54DF21B7" w14:textId="7DF527AD" w:rsidR="00B82AED" w:rsidRPr="001D601C" w:rsidRDefault="001E7699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41" w:name="n121"/>
      <w:bookmarkEnd w:id="41"/>
      <w:r>
        <w:rPr>
          <w:color w:val="000000"/>
          <w:lang w:val="uk-UA"/>
        </w:rPr>
        <w:t xml:space="preserve">- </w:t>
      </w:r>
      <w:r w:rsidR="00B82AED" w:rsidRPr="001D601C">
        <w:rPr>
          <w:color w:val="000000"/>
          <w:lang w:val="uk-UA"/>
        </w:rPr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="00B82AED" w:rsidRPr="001D601C">
        <w:rPr>
          <w:color w:val="000000"/>
          <w:lang w:val="uk-UA"/>
        </w:rPr>
        <w:t>закупівель</w:t>
      </w:r>
      <w:proofErr w:type="spellEnd"/>
      <w:r w:rsidR="00B82AED" w:rsidRPr="001D601C">
        <w:rPr>
          <w:color w:val="000000"/>
          <w:lang w:val="uk-UA"/>
        </w:rPr>
        <w:t>;</w:t>
      </w:r>
    </w:p>
    <w:p w14:paraId="0F1D3D67" w14:textId="3CF4ED78" w:rsidR="00B82AED" w:rsidRPr="001D601C" w:rsidRDefault="001E7699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42" w:name="n122"/>
      <w:bookmarkEnd w:id="42"/>
      <w:r>
        <w:rPr>
          <w:color w:val="000000"/>
          <w:lang w:val="uk-UA"/>
        </w:rPr>
        <w:lastRenderedPageBreak/>
        <w:t xml:space="preserve">- </w:t>
      </w:r>
      <w:r w:rsidR="00B82AED" w:rsidRPr="001D601C">
        <w:rPr>
          <w:color w:val="000000"/>
          <w:lang w:val="uk-UA"/>
        </w:rPr>
        <w:t>брати участь у проведенні нарад, зборів з питань, пов'язаних з функціональними обов'язками уповноваженої особи (осіб);</w:t>
      </w:r>
    </w:p>
    <w:p w14:paraId="6FC95CAD" w14:textId="09899D45" w:rsidR="00B82AED" w:rsidRPr="002522B2" w:rsidRDefault="001E7699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43" w:name="n123"/>
      <w:bookmarkEnd w:id="43"/>
      <w:r>
        <w:rPr>
          <w:color w:val="000000"/>
          <w:lang w:val="uk-UA"/>
        </w:rPr>
        <w:t xml:space="preserve">- </w:t>
      </w:r>
      <w:r w:rsidR="00B82AED" w:rsidRPr="001D601C">
        <w:rPr>
          <w:color w:val="000000"/>
          <w:lang w:val="uk-UA"/>
        </w:rPr>
        <w:t>давати роз'яснення і консультації структурним підрозділам замовника в межах своїх повноважень з питань, що належа</w:t>
      </w:r>
      <w:r w:rsidR="00B82AED" w:rsidRPr="002522B2">
        <w:rPr>
          <w:lang w:val="uk-UA"/>
        </w:rPr>
        <w:t>ть до компетенції уповноваженої особи (осіб);</w:t>
      </w:r>
    </w:p>
    <w:p w14:paraId="1AF544E6" w14:textId="16E8ED8F" w:rsidR="00B82AED" w:rsidRPr="002522B2" w:rsidRDefault="001E7699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44" w:name="n124"/>
      <w:bookmarkEnd w:id="44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>здійснювати інші дії, передбачені </w:t>
      </w:r>
      <w:hyperlink r:id="rId8" w:tgtFrame="_blank" w:history="1">
        <w:r w:rsidR="00B82AED" w:rsidRPr="002522B2">
          <w:rPr>
            <w:rStyle w:val="a3"/>
            <w:color w:val="auto"/>
            <w:u w:val="none"/>
            <w:lang w:val="uk-UA"/>
          </w:rPr>
          <w:t>Законом</w:t>
        </w:r>
      </w:hyperlink>
      <w:r w:rsidR="00B82AED" w:rsidRPr="002522B2">
        <w:rPr>
          <w:lang w:val="uk-UA"/>
        </w:rPr>
        <w:t>.</w:t>
      </w:r>
    </w:p>
    <w:p w14:paraId="4E60DC55" w14:textId="06A37472" w:rsidR="00B82AED" w:rsidRPr="002522B2" w:rsidRDefault="00352044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45" w:name="n125"/>
      <w:bookmarkEnd w:id="45"/>
      <w:r w:rsidRPr="002522B2">
        <w:rPr>
          <w:lang w:val="uk-UA"/>
        </w:rPr>
        <w:t>2.</w:t>
      </w:r>
      <w:r w:rsidR="007D449E" w:rsidRPr="002522B2">
        <w:rPr>
          <w:lang w:val="uk-UA"/>
        </w:rPr>
        <w:t>11</w:t>
      </w:r>
      <w:r w:rsidR="00B82AED" w:rsidRPr="002522B2">
        <w:rPr>
          <w:lang w:val="uk-UA"/>
        </w:rPr>
        <w:t>. Уповноважені особа (особи) зобов'язана:</w:t>
      </w:r>
    </w:p>
    <w:p w14:paraId="74F18C3B" w14:textId="33D7A418" w:rsidR="00B82AED" w:rsidRPr="002522B2" w:rsidRDefault="00594645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46" w:name="n126"/>
      <w:bookmarkEnd w:id="46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 xml:space="preserve">дотримуватися норм чинного законодавства у сфері публічних </w:t>
      </w:r>
      <w:proofErr w:type="spellStart"/>
      <w:r w:rsidR="00B82AED" w:rsidRPr="002522B2">
        <w:rPr>
          <w:lang w:val="uk-UA"/>
        </w:rPr>
        <w:t>закупівель</w:t>
      </w:r>
      <w:proofErr w:type="spellEnd"/>
      <w:r w:rsidR="00B82AED" w:rsidRPr="002522B2">
        <w:rPr>
          <w:lang w:val="uk-UA"/>
        </w:rPr>
        <w:t xml:space="preserve"> та цього Положення;</w:t>
      </w:r>
    </w:p>
    <w:p w14:paraId="719DAE17" w14:textId="2593ABD0" w:rsidR="00B82AED" w:rsidRPr="002522B2" w:rsidRDefault="00594645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47" w:name="n127"/>
      <w:bookmarkEnd w:id="47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 xml:space="preserve">організовувати та проводити процедури </w:t>
      </w:r>
      <w:proofErr w:type="spellStart"/>
      <w:r w:rsidR="00B82AED" w:rsidRPr="002522B2">
        <w:rPr>
          <w:lang w:val="uk-UA"/>
        </w:rPr>
        <w:t>закупівель</w:t>
      </w:r>
      <w:proofErr w:type="spellEnd"/>
      <w:r w:rsidR="00B82AED" w:rsidRPr="002522B2">
        <w:rPr>
          <w:lang w:val="uk-UA"/>
        </w:rPr>
        <w:t>;</w:t>
      </w:r>
    </w:p>
    <w:p w14:paraId="492C8F88" w14:textId="1B11773C" w:rsidR="00B82AED" w:rsidRPr="002522B2" w:rsidRDefault="00594645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48" w:name="n128"/>
      <w:bookmarkEnd w:id="48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 xml:space="preserve">забезпечувати рівні умови для всіх учасників процедур </w:t>
      </w:r>
      <w:proofErr w:type="spellStart"/>
      <w:r w:rsidR="00B82AED" w:rsidRPr="002522B2">
        <w:rPr>
          <w:lang w:val="uk-UA"/>
        </w:rPr>
        <w:t>закупівель</w:t>
      </w:r>
      <w:proofErr w:type="spellEnd"/>
      <w:r w:rsidR="00B82AED" w:rsidRPr="002522B2">
        <w:rPr>
          <w:lang w:val="uk-UA"/>
        </w:rPr>
        <w:t>;</w:t>
      </w:r>
    </w:p>
    <w:p w14:paraId="4D8B32E4" w14:textId="1ACFB416" w:rsidR="00B82AED" w:rsidRPr="001E7699" w:rsidRDefault="00594645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49" w:name="n129"/>
      <w:bookmarkEnd w:id="49"/>
      <w:r w:rsidRPr="002522B2">
        <w:rPr>
          <w:lang w:val="uk-UA"/>
        </w:rPr>
        <w:t xml:space="preserve">- </w:t>
      </w:r>
      <w:r w:rsidR="00B82AED" w:rsidRPr="002522B2">
        <w:rPr>
          <w:lang w:val="uk-UA"/>
        </w:rPr>
        <w:t>у встановленому </w:t>
      </w:r>
      <w:hyperlink r:id="rId9" w:tgtFrame="_blank" w:history="1">
        <w:r w:rsidR="00B82AED" w:rsidRPr="002522B2">
          <w:rPr>
            <w:rStyle w:val="a3"/>
            <w:color w:val="auto"/>
            <w:u w:val="none"/>
            <w:lang w:val="uk-UA"/>
          </w:rPr>
          <w:t>Законом</w:t>
        </w:r>
      </w:hyperlink>
      <w:r w:rsidR="00B82AED" w:rsidRPr="002522B2">
        <w:rPr>
          <w:lang w:val="uk-UA"/>
        </w:rPr>
        <w:t> по</w:t>
      </w:r>
      <w:r w:rsidR="00B82AED" w:rsidRPr="001E7699">
        <w:rPr>
          <w:color w:val="000000"/>
          <w:lang w:val="uk-UA"/>
        </w:rPr>
        <w:t xml:space="preserve">рядку визначати переможців процедур </w:t>
      </w:r>
      <w:proofErr w:type="spellStart"/>
      <w:r w:rsidR="00B82AED" w:rsidRPr="001E7699">
        <w:rPr>
          <w:color w:val="000000"/>
          <w:lang w:val="uk-UA"/>
        </w:rPr>
        <w:t>закупівель</w:t>
      </w:r>
      <w:proofErr w:type="spellEnd"/>
      <w:r w:rsidR="00B82AED" w:rsidRPr="001E7699">
        <w:rPr>
          <w:color w:val="000000"/>
          <w:lang w:val="uk-UA"/>
        </w:rPr>
        <w:t>.</w:t>
      </w:r>
    </w:p>
    <w:p w14:paraId="702C308A" w14:textId="41697F43" w:rsidR="00B82AED" w:rsidRPr="001E7699" w:rsidRDefault="00352044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0" w:name="n130"/>
      <w:bookmarkEnd w:id="50"/>
      <w:r>
        <w:rPr>
          <w:color w:val="000000"/>
          <w:lang w:val="uk-UA"/>
        </w:rPr>
        <w:t>2</w:t>
      </w:r>
      <w:r w:rsidR="00B82AED" w:rsidRPr="001E7699">
        <w:rPr>
          <w:color w:val="000000"/>
          <w:lang w:val="uk-UA"/>
        </w:rPr>
        <w:t>.1</w:t>
      </w:r>
      <w:r>
        <w:rPr>
          <w:color w:val="000000"/>
          <w:lang w:val="uk-UA"/>
        </w:rPr>
        <w:t>2</w:t>
      </w:r>
      <w:r w:rsidR="00B82AED" w:rsidRPr="001E7699">
        <w:rPr>
          <w:color w:val="000000"/>
          <w:lang w:val="uk-UA"/>
        </w:rPr>
        <w:t>. Уповноважена особа (особи) несе персональну відповідальність:</w:t>
      </w:r>
    </w:p>
    <w:p w14:paraId="6A4F048F" w14:textId="7FFD4D0E" w:rsidR="00B82AED" w:rsidRPr="001E7699" w:rsidRDefault="00594645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1" w:name="n131"/>
      <w:bookmarkEnd w:id="51"/>
      <w:r>
        <w:rPr>
          <w:color w:val="000000"/>
          <w:lang w:val="uk-UA"/>
        </w:rPr>
        <w:t xml:space="preserve">- </w:t>
      </w:r>
      <w:r w:rsidR="00B82AED" w:rsidRPr="001E7699">
        <w:rPr>
          <w:color w:val="000000"/>
          <w:lang w:val="uk-UA"/>
        </w:rPr>
        <w:t>за прийняті нею рішення і вчинені дії (бездіяльність) відповідно до законів України;</w:t>
      </w:r>
    </w:p>
    <w:p w14:paraId="746EC779" w14:textId="21B39F3C" w:rsidR="00B82AED" w:rsidRPr="001E7699" w:rsidRDefault="00594645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2" w:name="n132"/>
      <w:bookmarkEnd w:id="52"/>
      <w:r>
        <w:rPr>
          <w:color w:val="000000"/>
          <w:lang w:val="uk-UA"/>
        </w:rPr>
        <w:t xml:space="preserve">- </w:t>
      </w:r>
      <w:r w:rsidR="00B82AED" w:rsidRPr="001E7699">
        <w:rPr>
          <w:color w:val="000000"/>
          <w:lang w:val="uk-UA"/>
        </w:rPr>
        <w:t>за повноту та достовірність інформації, що оприлюднюється на веб-порталі Уповноваженого органу;</w:t>
      </w:r>
    </w:p>
    <w:p w14:paraId="58E771E1" w14:textId="5DFCCF59" w:rsidR="00B82AED" w:rsidRPr="002522B2" w:rsidRDefault="00594645" w:rsidP="00B82A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53" w:name="n133"/>
      <w:bookmarkEnd w:id="53"/>
      <w:r>
        <w:rPr>
          <w:color w:val="000000"/>
          <w:lang w:val="uk-UA"/>
        </w:rPr>
        <w:t xml:space="preserve">- </w:t>
      </w:r>
      <w:r w:rsidR="00B82AED" w:rsidRPr="001E7699">
        <w:rPr>
          <w:color w:val="000000"/>
          <w:lang w:val="uk-UA"/>
        </w:rPr>
        <w:t>за порушення вимог, визн</w:t>
      </w:r>
      <w:r w:rsidR="00B82AED" w:rsidRPr="002522B2">
        <w:rPr>
          <w:lang w:val="uk-UA"/>
        </w:rPr>
        <w:t>ачених </w:t>
      </w:r>
      <w:hyperlink r:id="rId10" w:tgtFrame="_blank" w:history="1">
        <w:r w:rsidR="00B82AED" w:rsidRPr="002522B2">
          <w:rPr>
            <w:rStyle w:val="a3"/>
            <w:color w:val="auto"/>
            <w:u w:val="none"/>
            <w:lang w:val="uk-UA"/>
          </w:rPr>
          <w:t>Законом</w:t>
        </w:r>
      </w:hyperlink>
      <w:r w:rsidR="00B82AED" w:rsidRPr="002522B2">
        <w:rPr>
          <w:lang w:val="uk-UA"/>
        </w:rPr>
        <w:t xml:space="preserve"> у сфері публічних </w:t>
      </w:r>
      <w:proofErr w:type="spellStart"/>
      <w:r w:rsidR="00B82AED" w:rsidRPr="002522B2">
        <w:rPr>
          <w:lang w:val="uk-UA"/>
        </w:rPr>
        <w:t>закупівель</w:t>
      </w:r>
      <w:proofErr w:type="spellEnd"/>
      <w:r w:rsidR="00B82AED" w:rsidRPr="002522B2">
        <w:rPr>
          <w:lang w:val="uk-UA"/>
        </w:rPr>
        <w:t>.</w:t>
      </w:r>
    </w:p>
    <w:p w14:paraId="7143E70F" w14:textId="025A0D08" w:rsidR="00195151" w:rsidRPr="002522B2" w:rsidRDefault="00352044" w:rsidP="001951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2522B2">
        <w:rPr>
          <w:lang w:val="uk-UA"/>
        </w:rPr>
        <w:t>2.</w:t>
      </w:r>
      <w:r w:rsidR="00195151" w:rsidRPr="002522B2">
        <w:rPr>
          <w:lang w:val="uk-UA"/>
        </w:rPr>
        <w:t>1</w:t>
      </w:r>
      <w:r w:rsidRPr="002522B2">
        <w:rPr>
          <w:lang w:val="uk-UA"/>
        </w:rPr>
        <w:t>3</w:t>
      </w:r>
      <w:r w:rsidR="00195151" w:rsidRPr="002522B2">
        <w:rPr>
          <w:lang w:val="uk-UA"/>
        </w:rPr>
        <w:t>. Для підготовки тендерної документації та/або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замовника.</w:t>
      </w:r>
    </w:p>
    <w:p w14:paraId="55040D47" w14:textId="10C5998D" w:rsidR="00195151" w:rsidRPr="00F87AC1" w:rsidRDefault="00352044" w:rsidP="001951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4" w:name="n1094"/>
      <w:bookmarkEnd w:id="54"/>
      <w:r w:rsidRPr="002522B2">
        <w:rPr>
          <w:lang w:val="uk-UA"/>
        </w:rPr>
        <w:t>2.</w:t>
      </w:r>
      <w:r w:rsidR="00195151" w:rsidRPr="002522B2">
        <w:rPr>
          <w:lang w:val="uk-UA"/>
        </w:rPr>
        <w:t>1</w:t>
      </w:r>
      <w:r w:rsidRPr="002522B2">
        <w:rPr>
          <w:lang w:val="uk-UA"/>
        </w:rPr>
        <w:t>4</w:t>
      </w:r>
      <w:r w:rsidR="00195151" w:rsidRPr="002522B2">
        <w:rPr>
          <w:lang w:val="uk-UA"/>
        </w:rPr>
        <w:t>. За рішенням замовника може утворюватися робоча група у складі працівників замовника для розгляду тендерних пропозицій/пропозицій. У разі утворення робочої групи уповноважена особа є її головою та організовує її роботу. До складу робочої групи застосовуються вимоги </w:t>
      </w:r>
      <w:hyperlink r:id="rId11" w:anchor="n1080" w:history="1">
        <w:r w:rsidR="00195151" w:rsidRPr="002522B2">
          <w:rPr>
            <w:rStyle w:val="a3"/>
            <w:color w:val="auto"/>
            <w:u w:val="none"/>
            <w:lang w:val="uk-UA"/>
          </w:rPr>
          <w:t>абзацу другого</w:t>
        </w:r>
      </w:hyperlink>
      <w:r w:rsidR="00195151" w:rsidRPr="002522B2">
        <w:rPr>
          <w:lang w:val="uk-UA"/>
        </w:rPr>
        <w:t> частини сьомої статті</w:t>
      </w:r>
      <w:r w:rsidR="00FA388A" w:rsidRPr="002522B2">
        <w:rPr>
          <w:lang w:val="uk-UA"/>
        </w:rPr>
        <w:t xml:space="preserve"> 11 Закону</w:t>
      </w:r>
      <w:r w:rsidR="00195151" w:rsidRPr="002522B2">
        <w:rPr>
          <w:lang w:val="uk-UA"/>
        </w:rPr>
        <w:t>. Робоча група бере участь у розгляді тендерних пропозицій/</w:t>
      </w:r>
      <w:r w:rsidR="00195151" w:rsidRPr="00F87AC1">
        <w:rPr>
          <w:color w:val="000000"/>
          <w:lang w:val="uk-UA"/>
        </w:rPr>
        <w:t>пропозицій, у проведенні переговорів у разі здійснення переговорної процедури, а рішення робочої групи має дорадчий характер.</w:t>
      </w:r>
    </w:p>
    <w:p w14:paraId="4399696F" w14:textId="77777777" w:rsidR="006671E5" w:rsidRPr="00B82AED" w:rsidRDefault="006671E5">
      <w:pPr>
        <w:rPr>
          <w:rFonts w:ascii="Times New Roman" w:hAnsi="Times New Roman" w:cs="Times New Roman"/>
          <w:sz w:val="24"/>
          <w:szCs w:val="24"/>
        </w:rPr>
      </w:pPr>
      <w:bookmarkStart w:id="55" w:name="n1095"/>
      <w:bookmarkStart w:id="56" w:name="_GoBack"/>
      <w:bookmarkEnd w:id="55"/>
      <w:bookmarkEnd w:id="56"/>
    </w:p>
    <w:sectPr w:rsidR="006671E5" w:rsidRPr="00B8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45"/>
    <w:rsid w:val="000310E5"/>
    <w:rsid w:val="000874BA"/>
    <w:rsid w:val="00090B3F"/>
    <w:rsid w:val="000A3625"/>
    <w:rsid w:val="00123A97"/>
    <w:rsid w:val="00131C86"/>
    <w:rsid w:val="00136365"/>
    <w:rsid w:val="0016029B"/>
    <w:rsid w:val="00162FCA"/>
    <w:rsid w:val="00195151"/>
    <w:rsid w:val="001A4EE0"/>
    <w:rsid w:val="001C65DC"/>
    <w:rsid w:val="001D601C"/>
    <w:rsid w:val="001E59F7"/>
    <w:rsid w:val="001E7699"/>
    <w:rsid w:val="00215946"/>
    <w:rsid w:val="002522B2"/>
    <w:rsid w:val="002824C1"/>
    <w:rsid w:val="002E3DD8"/>
    <w:rsid w:val="002F4D08"/>
    <w:rsid w:val="00352044"/>
    <w:rsid w:val="003621D1"/>
    <w:rsid w:val="00377B1A"/>
    <w:rsid w:val="003863E5"/>
    <w:rsid w:val="004619E6"/>
    <w:rsid w:val="00487683"/>
    <w:rsid w:val="004C6D14"/>
    <w:rsid w:val="004D3C9A"/>
    <w:rsid w:val="00543057"/>
    <w:rsid w:val="005677DE"/>
    <w:rsid w:val="00594645"/>
    <w:rsid w:val="005E383E"/>
    <w:rsid w:val="00633684"/>
    <w:rsid w:val="00654161"/>
    <w:rsid w:val="006671E5"/>
    <w:rsid w:val="006B12F6"/>
    <w:rsid w:val="006B1FDD"/>
    <w:rsid w:val="006C59A4"/>
    <w:rsid w:val="006D0445"/>
    <w:rsid w:val="006E4E30"/>
    <w:rsid w:val="007207F1"/>
    <w:rsid w:val="007225EB"/>
    <w:rsid w:val="00756079"/>
    <w:rsid w:val="007C66CF"/>
    <w:rsid w:val="007D449E"/>
    <w:rsid w:val="007E47A5"/>
    <w:rsid w:val="0081574A"/>
    <w:rsid w:val="00823846"/>
    <w:rsid w:val="008268A0"/>
    <w:rsid w:val="00871E0C"/>
    <w:rsid w:val="00873316"/>
    <w:rsid w:val="00874BA9"/>
    <w:rsid w:val="008A7B06"/>
    <w:rsid w:val="008B09B7"/>
    <w:rsid w:val="00907144"/>
    <w:rsid w:val="009B73FF"/>
    <w:rsid w:val="009D7116"/>
    <w:rsid w:val="00A06D79"/>
    <w:rsid w:val="00AA280E"/>
    <w:rsid w:val="00AE2B6C"/>
    <w:rsid w:val="00B6130C"/>
    <w:rsid w:val="00B61393"/>
    <w:rsid w:val="00B82AED"/>
    <w:rsid w:val="00B8383C"/>
    <w:rsid w:val="00BC5480"/>
    <w:rsid w:val="00C1669D"/>
    <w:rsid w:val="00C35902"/>
    <w:rsid w:val="00CC2F7D"/>
    <w:rsid w:val="00CD302D"/>
    <w:rsid w:val="00D0414E"/>
    <w:rsid w:val="00D15BA4"/>
    <w:rsid w:val="00D61D7A"/>
    <w:rsid w:val="00D6598A"/>
    <w:rsid w:val="00D71C16"/>
    <w:rsid w:val="00D9153E"/>
    <w:rsid w:val="00DC6375"/>
    <w:rsid w:val="00DF74A3"/>
    <w:rsid w:val="00E53E1E"/>
    <w:rsid w:val="00E6538E"/>
    <w:rsid w:val="00E819E8"/>
    <w:rsid w:val="00EE6DC3"/>
    <w:rsid w:val="00F46A02"/>
    <w:rsid w:val="00F80571"/>
    <w:rsid w:val="00F87AC1"/>
    <w:rsid w:val="00FA388A"/>
    <w:rsid w:val="00FC6034"/>
    <w:rsid w:val="00FD08B1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4F28"/>
  <w15:chartTrackingRefBased/>
  <w15:docId w15:val="{2AE52E10-E97A-430C-9867-14491210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8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82AED"/>
  </w:style>
  <w:style w:type="paragraph" w:customStyle="1" w:styleId="rvps2">
    <w:name w:val="rvps2"/>
    <w:basedOn w:val="a"/>
    <w:rsid w:val="00B8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AED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159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9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9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59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9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s://zakon.rada.gov.ua/rada/show/922-19" TargetMode="Externa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hyperlink" Target="http://zakon3.rada.gov.ua/rada/show/922-19" TargetMode="External"/><Relationship Id="rId9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Король</dc:creator>
  <cp:keywords/>
  <dc:description/>
  <cp:lastModifiedBy>Євген Король</cp:lastModifiedBy>
  <cp:revision>2</cp:revision>
  <dcterms:created xsi:type="dcterms:W3CDTF">2020-05-13T12:07:00Z</dcterms:created>
  <dcterms:modified xsi:type="dcterms:W3CDTF">2020-05-13T12:07:00Z</dcterms:modified>
</cp:coreProperties>
</file>